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D9A874" w14:textId="77777777" w:rsidR="00FB496F" w:rsidRDefault="003C7ED9">
      <w:pPr>
        <w:jc w:val="center"/>
        <w:rPr>
          <w:rFonts w:ascii="Caveat" w:eastAsia="Caveat" w:hAnsi="Caveat" w:cs="Caveat"/>
          <w:b/>
          <w:sz w:val="96"/>
          <w:szCs w:val="96"/>
        </w:rPr>
      </w:pPr>
      <w:r>
        <w:rPr>
          <w:rFonts w:ascii="Caveat" w:eastAsia="Caveat" w:hAnsi="Caveat" w:cs="Caveat"/>
          <w:b/>
          <w:color w:val="FF0000"/>
          <w:sz w:val="96"/>
          <w:szCs w:val="96"/>
        </w:rPr>
        <w:t>P</w:t>
      </w:r>
      <w:r>
        <w:rPr>
          <w:rFonts w:ascii="Caveat" w:eastAsia="Caveat" w:hAnsi="Caveat" w:cs="Caveat"/>
          <w:b/>
          <w:color w:val="FF9900"/>
          <w:sz w:val="96"/>
          <w:szCs w:val="96"/>
        </w:rPr>
        <w:t>L</w:t>
      </w:r>
      <w:r>
        <w:rPr>
          <w:rFonts w:ascii="Caveat" w:eastAsia="Caveat" w:hAnsi="Caveat" w:cs="Caveat"/>
          <w:b/>
          <w:color w:val="FFFF00"/>
          <w:sz w:val="96"/>
          <w:szCs w:val="96"/>
        </w:rPr>
        <w:t>A</w:t>
      </w:r>
      <w:r>
        <w:rPr>
          <w:rFonts w:ascii="Caveat" w:eastAsia="Caveat" w:hAnsi="Caveat" w:cs="Caveat"/>
          <w:b/>
          <w:color w:val="00FF00"/>
          <w:sz w:val="96"/>
          <w:szCs w:val="96"/>
        </w:rPr>
        <w:t xml:space="preserve">Y </w:t>
      </w:r>
      <w:r>
        <w:rPr>
          <w:rFonts w:ascii="Caveat" w:eastAsia="Caveat" w:hAnsi="Caveat" w:cs="Caveat"/>
          <w:b/>
          <w:color w:val="00FFFF"/>
          <w:sz w:val="96"/>
          <w:szCs w:val="96"/>
        </w:rPr>
        <w:t>I</w:t>
      </w:r>
      <w:r>
        <w:rPr>
          <w:rFonts w:ascii="Caveat" w:eastAsia="Caveat" w:hAnsi="Caveat" w:cs="Caveat"/>
          <w:b/>
          <w:color w:val="4A86E8"/>
          <w:sz w:val="96"/>
          <w:szCs w:val="96"/>
        </w:rPr>
        <w:t>T</w:t>
      </w:r>
      <w:r>
        <w:rPr>
          <w:rFonts w:ascii="Caveat" w:eastAsia="Caveat" w:hAnsi="Caveat" w:cs="Caveat"/>
          <w:b/>
          <w:sz w:val="96"/>
          <w:szCs w:val="96"/>
        </w:rPr>
        <w:t xml:space="preserve"> </w:t>
      </w:r>
      <w:r>
        <w:rPr>
          <w:rFonts w:ascii="Caveat" w:eastAsia="Caveat" w:hAnsi="Caveat" w:cs="Caveat"/>
          <w:b/>
          <w:color w:val="9900FF"/>
          <w:sz w:val="96"/>
          <w:szCs w:val="96"/>
        </w:rPr>
        <w:t>S</w:t>
      </w:r>
      <w:r>
        <w:rPr>
          <w:rFonts w:ascii="Caveat" w:eastAsia="Caveat" w:hAnsi="Caveat" w:cs="Caveat"/>
          <w:b/>
          <w:color w:val="FF00FF"/>
          <w:sz w:val="96"/>
          <w:szCs w:val="96"/>
        </w:rPr>
        <w:t>A</w:t>
      </w:r>
      <w:r>
        <w:rPr>
          <w:rFonts w:ascii="Caveat" w:eastAsia="Caveat" w:hAnsi="Caveat" w:cs="Caveat"/>
          <w:b/>
          <w:color w:val="990000"/>
          <w:sz w:val="96"/>
          <w:szCs w:val="96"/>
        </w:rPr>
        <w:t>F</w:t>
      </w:r>
      <w:r>
        <w:rPr>
          <w:rFonts w:ascii="Caveat" w:eastAsia="Caveat" w:hAnsi="Caveat" w:cs="Caveat"/>
          <w:b/>
          <w:color w:val="E69138"/>
          <w:sz w:val="96"/>
          <w:szCs w:val="96"/>
        </w:rPr>
        <w:t>E</w:t>
      </w:r>
      <w:r>
        <w:rPr>
          <w:rFonts w:ascii="Caveat" w:eastAsia="Caveat" w:hAnsi="Caveat" w:cs="Caveat"/>
          <w:b/>
          <w:sz w:val="96"/>
          <w:szCs w:val="96"/>
        </w:rPr>
        <w:t xml:space="preserve"> </w:t>
      </w:r>
    </w:p>
    <w:p w14:paraId="3E203658" w14:textId="77777777" w:rsidR="00FB496F" w:rsidRDefault="003C7ED9">
      <w:pPr>
        <w:jc w:val="center"/>
      </w:pPr>
      <w:r>
        <w:rPr>
          <w:b/>
          <w:sz w:val="36"/>
          <w:szCs w:val="36"/>
        </w:rPr>
        <w:t xml:space="preserve"> Dairy Flat School - Alert Level 2 Procedures </w:t>
      </w:r>
    </w:p>
    <w:p w14:paraId="74D19D64" w14:textId="77777777" w:rsidR="00FB496F" w:rsidRDefault="00FB496F"/>
    <w:tbl>
      <w:tblPr>
        <w:tblStyle w:val="a"/>
        <w:tblW w:w="15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6"/>
        <w:gridCol w:w="5046"/>
        <w:gridCol w:w="5046"/>
      </w:tblGrid>
      <w:tr w:rsidR="00FB496F" w14:paraId="35E01A73" w14:textId="77777777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F3D9" w14:textId="77777777" w:rsidR="00FB496F" w:rsidRDefault="003C7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Students</w:t>
            </w:r>
          </w:p>
          <w:p w14:paraId="358AA2AD" w14:textId="77777777" w:rsidR="00FB496F" w:rsidRDefault="003C7ED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Students may only come to school if they  are well.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No-one may be at school if they are unwell. </w:t>
            </w:r>
          </w:p>
          <w:p w14:paraId="228F8E55" w14:textId="77777777" w:rsidR="00FB496F" w:rsidRDefault="003C7ED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Make sure we have a phone number to contact you to collect your child immediately if they become unwell. </w:t>
            </w:r>
          </w:p>
          <w:p w14:paraId="7854114B" w14:textId="77777777" w:rsidR="00FB496F" w:rsidRDefault="003C7ED9">
            <w:pPr>
              <w:numPr>
                <w:ilvl w:val="2"/>
                <w:numId w:val="2"/>
              </w:numPr>
              <w:shd w:val="clear" w:color="auto" w:fill="FFFFFF"/>
              <w:spacing w:line="240" w:lineRule="auto"/>
              <w:ind w:left="850" w:hanging="42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Staff will check students to ensure that they are well. If a sick child comes to school, they will be sent home.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 </w:t>
            </w:r>
            <w:r>
              <w:rPr>
                <w:color w:val="FF0000"/>
              </w:rPr>
              <w:t xml:space="preserve">Parents are asked to keep any sick </w:t>
            </w:r>
            <w:r>
              <w:rPr>
                <w:color w:val="FF0000"/>
              </w:rPr>
              <w:t xml:space="preserve">children at home. </w:t>
            </w:r>
          </w:p>
          <w:p w14:paraId="4C284FD9" w14:textId="77777777" w:rsidR="00FB496F" w:rsidRDefault="003C7ED9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Symptoms that will prevent entry to a site - respiratory symptoms such as; </w:t>
            </w:r>
          </w:p>
          <w:p w14:paraId="418C1D5C" w14:textId="77777777" w:rsidR="00FB496F" w:rsidRDefault="003C7ED9">
            <w:pPr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Head cold</w:t>
            </w:r>
          </w:p>
          <w:p w14:paraId="374F30FB" w14:textId="77777777" w:rsidR="00FB496F" w:rsidRDefault="003C7ED9">
            <w:pPr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Blocked ears</w:t>
            </w:r>
          </w:p>
          <w:p w14:paraId="7416EFDC" w14:textId="77777777" w:rsidR="00FB496F" w:rsidRDefault="003C7ED9">
            <w:pPr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Sneezing</w:t>
            </w:r>
          </w:p>
          <w:p w14:paraId="2EFCD398" w14:textId="77777777" w:rsidR="00FB496F" w:rsidRDefault="003C7ED9">
            <w:pPr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Sore throat</w:t>
            </w:r>
          </w:p>
          <w:p w14:paraId="344E2DAF" w14:textId="77777777" w:rsidR="00FB496F" w:rsidRDefault="003C7ED9">
            <w:pPr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Cough</w:t>
            </w:r>
          </w:p>
          <w:p w14:paraId="363B66A5" w14:textId="77777777" w:rsidR="00FB496F" w:rsidRDefault="003C7ED9">
            <w:pPr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Fever</w:t>
            </w:r>
          </w:p>
          <w:p w14:paraId="1FDD9A24" w14:textId="77777777" w:rsidR="00FB496F" w:rsidRDefault="003C7ED9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Anyone with those symptoms should stay home and contact Healthline for advice, which may include getting </w:t>
            </w:r>
            <w:r>
              <w:rPr>
                <w:color w:val="FF0000"/>
              </w:rPr>
              <w:t>tested for COVID-19 as a precaution. Alert the principal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1486" w14:textId="77777777" w:rsidR="00FB496F" w:rsidRDefault="003C7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Drop-off/Pick-up</w:t>
            </w:r>
          </w:p>
          <w:p w14:paraId="27730A0F" w14:textId="77777777" w:rsidR="00FB496F" w:rsidRDefault="003C7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u w:val="single"/>
              </w:rPr>
            </w:pPr>
            <w:r>
              <w:rPr>
                <w:b/>
                <w:color w:val="0000FF"/>
              </w:rPr>
              <w:t xml:space="preserve">If possible drop your child off at the gate. Please do not enter the site unless it is important. We want to minimise the number of people onsite. </w:t>
            </w:r>
          </w:p>
          <w:p w14:paraId="0355AFD4" w14:textId="77777777" w:rsidR="00FB496F" w:rsidRDefault="003C7ED9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If you enter the site you must sign a visitors register in the Office</w:t>
            </w:r>
          </w:p>
          <w:p w14:paraId="09470B58" w14:textId="77777777" w:rsidR="00FB496F" w:rsidRDefault="003C7ED9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Declare you are well and have no sympt</w:t>
            </w:r>
            <w:r>
              <w:rPr>
                <w:color w:val="0000FF"/>
              </w:rPr>
              <w:t>oms of a cold or respiratory illness</w:t>
            </w:r>
          </w:p>
          <w:p w14:paraId="058AF2B5" w14:textId="77777777" w:rsidR="00FB496F" w:rsidRDefault="003C7ED9">
            <w:pPr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Use sanitiser provided on entry to the school site </w:t>
            </w:r>
          </w:p>
          <w:p w14:paraId="3E8DC506" w14:textId="77777777" w:rsidR="00FB496F" w:rsidRDefault="003C7ED9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Agree to stay at least one - two metres away from other people at all times.</w:t>
            </w:r>
          </w:p>
          <w:p w14:paraId="5FCC44A7" w14:textId="77777777" w:rsidR="00FB496F" w:rsidRDefault="003C7ED9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Inform office of their whereabouts while on site</w:t>
            </w:r>
          </w:p>
          <w:p w14:paraId="3A72B3D4" w14:textId="77777777" w:rsidR="00FB496F" w:rsidRDefault="003C7ED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FF"/>
                <w:highlight w:val="white"/>
              </w:rPr>
            </w:pPr>
            <w:r>
              <w:rPr>
                <w:color w:val="0000FF"/>
                <w:highlight w:val="white"/>
              </w:rPr>
              <w:t>1 metre distance - mark queue line in the</w:t>
            </w:r>
            <w:r>
              <w:rPr>
                <w:color w:val="0000FF"/>
                <w:highlight w:val="white"/>
              </w:rPr>
              <w:t xml:space="preserve"> office area</w:t>
            </w:r>
          </w:p>
          <w:p w14:paraId="5D699AD7" w14:textId="77777777" w:rsidR="00FB496F" w:rsidRDefault="00FB496F">
            <w:pPr>
              <w:widowControl w:val="0"/>
              <w:spacing w:line="240" w:lineRule="auto"/>
              <w:rPr>
                <w:color w:val="0000FF"/>
                <w:highlight w:val="white"/>
              </w:rPr>
            </w:pPr>
          </w:p>
          <w:p w14:paraId="3766073E" w14:textId="77777777" w:rsidR="00FB496F" w:rsidRDefault="003C7ED9">
            <w:pPr>
              <w:widowControl w:val="0"/>
              <w:spacing w:line="240" w:lineRule="auto"/>
              <w:rPr>
                <w:color w:val="0000FF"/>
                <w:highlight w:val="white"/>
              </w:rPr>
            </w:pPr>
            <w:r>
              <w:rPr>
                <w:color w:val="0000FF"/>
                <w:highlight w:val="white"/>
              </w:rPr>
              <w:t xml:space="preserve">A Contact tracing register has been set up - This includes recording who the adults are in contact with as well as recording any visitors to the site, including parents. 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A6E5" w14:textId="77777777" w:rsidR="00FB496F" w:rsidRDefault="003C7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  <w:sz w:val="28"/>
                <w:szCs w:val="28"/>
              </w:rPr>
              <w:t>Health and Safety</w:t>
            </w:r>
            <w:r>
              <w:rPr>
                <w:b/>
                <w:color w:val="38761D"/>
              </w:rPr>
              <w:t xml:space="preserve"> </w:t>
            </w:r>
          </w:p>
          <w:p w14:paraId="457F8312" w14:textId="77777777" w:rsidR="00FB496F" w:rsidRDefault="003C7ED9">
            <w:p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All persons on site should wash their hands after each break, befo</w:t>
            </w:r>
            <w:r>
              <w:rPr>
                <w:b/>
                <w:color w:val="38761D"/>
              </w:rPr>
              <w:t>re food and after using the bathroom</w:t>
            </w:r>
          </w:p>
          <w:p w14:paraId="47D42840" w14:textId="77777777" w:rsidR="00FB496F" w:rsidRDefault="003C7ED9">
            <w:pPr>
              <w:numPr>
                <w:ilvl w:val="0"/>
                <w:numId w:val="3"/>
              </w:numPr>
              <w:spacing w:before="240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Hand sanitiser at entry to class rooms and in shared spaces.  Soap, water and the ability to dry hands will  be provided in bathrooms.</w:t>
            </w:r>
          </w:p>
          <w:p w14:paraId="3118E981" w14:textId="77777777" w:rsidR="00FB496F" w:rsidRDefault="003C7ED9">
            <w:pPr>
              <w:numPr>
                <w:ilvl w:val="0"/>
                <w:numId w:val="3"/>
              </w:num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Hygiene measures are the most important part for safety</w:t>
            </w:r>
          </w:p>
          <w:p w14:paraId="23C2D3EE" w14:textId="77777777" w:rsidR="00FB496F" w:rsidRDefault="003C7ED9">
            <w:pPr>
              <w:numPr>
                <w:ilvl w:val="1"/>
                <w:numId w:val="3"/>
              </w:num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Hand washing - Number 1 </w:t>
            </w:r>
          </w:p>
          <w:p w14:paraId="044911AE" w14:textId="77777777" w:rsidR="00FB496F" w:rsidRDefault="003C7ED9">
            <w:pPr>
              <w:numPr>
                <w:ilvl w:val="1"/>
                <w:numId w:val="3"/>
              </w:num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Dis</w:t>
            </w:r>
            <w:r>
              <w:rPr>
                <w:b/>
                <w:color w:val="38761D"/>
              </w:rPr>
              <w:t>tancing - be vigilant</w:t>
            </w:r>
          </w:p>
          <w:p w14:paraId="0237E6E1" w14:textId="77777777" w:rsidR="00FB496F" w:rsidRDefault="003C7ED9">
            <w:pPr>
              <w:numPr>
                <w:ilvl w:val="1"/>
                <w:numId w:val="3"/>
              </w:num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Coughing into your elbow, </w:t>
            </w:r>
          </w:p>
          <w:p w14:paraId="35A0EEBA" w14:textId="77777777" w:rsidR="00FB496F" w:rsidRDefault="003C7ED9">
            <w:pPr>
              <w:numPr>
                <w:ilvl w:val="1"/>
                <w:numId w:val="3"/>
              </w:num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Don’t touch your face</w:t>
            </w:r>
          </w:p>
          <w:p w14:paraId="79F316C2" w14:textId="77777777" w:rsidR="00FB496F" w:rsidRDefault="003C7ED9">
            <w:pPr>
              <w:numPr>
                <w:ilvl w:val="1"/>
                <w:numId w:val="3"/>
              </w:num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Surfaces will be regularly cleaned</w:t>
            </w:r>
          </w:p>
          <w:p w14:paraId="7DBD025D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38761D"/>
              </w:rPr>
            </w:pPr>
            <w:r>
              <w:rPr>
                <w:color w:val="38761D"/>
                <w:highlight w:val="white"/>
              </w:rPr>
              <w:t>Drinking fountains closed</w:t>
            </w:r>
          </w:p>
          <w:p w14:paraId="5710AD95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after="240" w:line="240" w:lineRule="auto"/>
              <w:rPr>
                <w:color w:val="38761D"/>
                <w:highlight w:val="white"/>
              </w:rPr>
            </w:pPr>
            <w:r>
              <w:rPr>
                <w:color w:val="38761D"/>
                <w:highlight w:val="white"/>
              </w:rPr>
              <w:t>PPE is not required or recommended as necessary in any educational facility by the Public Health Service.</w:t>
            </w:r>
          </w:p>
        </w:tc>
      </w:tr>
      <w:tr w:rsidR="00FB496F" w14:paraId="2932417C" w14:textId="77777777">
        <w:trPr>
          <w:trHeight w:val="420"/>
        </w:trPr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8823" w14:textId="77777777" w:rsidR="00FB496F" w:rsidRDefault="003C7ED9">
            <w:pPr>
              <w:shd w:val="clear" w:color="auto" w:fill="FFFFFF"/>
              <w:spacing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Students make their way immediately to their class at the assigned time</w:t>
            </w:r>
          </w:p>
          <w:p w14:paraId="126AA92B" w14:textId="77777777" w:rsidR="00FB496F" w:rsidRDefault="003C7ED9">
            <w:pPr>
              <w:numPr>
                <w:ilvl w:val="2"/>
                <w:numId w:val="2"/>
              </w:numPr>
              <w:shd w:val="clear" w:color="auto" w:fill="FFFFFF"/>
              <w:spacing w:line="240" w:lineRule="auto"/>
              <w:ind w:left="850" w:hanging="420"/>
              <w:jc w:val="both"/>
              <w:rPr>
                <w:color w:val="FF0000"/>
              </w:rPr>
            </w:pPr>
            <w:r>
              <w:rPr>
                <w:color w:val="FF0000"/>
              </w:rPr>
              <w:t>Use sanitiser on entry to class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933E" w14:textId="77777777" w:rsidR="00FB496F" w:rsidRDefault="003C7ED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Distance Learning will be available for students who cannot attend school</w:t>
            </w:r>
          </w:p>
          <w:p w14:paraId="156562FB" w14:textId="77777777" w:rsidR="00FB496F" w:rsidRDefault="003C7ED9">
            <w:pPr>
              <w:numPr>
                <w:ilvl w:val="0"/>
                <w:numId w:val="3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This will not be the same as what has been delivered during level 3 and 4 but there will be work provided. </w:t>
            </w:r>
          </w:p>
        </w:tc>
        <w:tc>
          <w:tcPr>
            <w:tcW w:w="50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E629" w14:textId="77777777" w:rsidR="00FB496F" w:rsidRDefault="003C7ED9">
            <w:pPr>
              <w:rPr>
                <w:color w:val="38761D"/>
                <w:sz w:val="28"/>
                <w:szCs w:val="28"/>
                <w:highlight w:val="white"/>
              </w:rPr>
            </w:pPr>
            <w:r>
              <w:rPr>
                <w:b/>
                <w:color w:val="38761D"/>
                <w:sz w:val="28"/>
                <w:szCs w:val="28"/>
                <w:highlight w:val="white"/>
              </w:rPr>
              <w:t>Physical Distancing</w:t>
            </w:r>
          </w:p>
          <w:p w14:paraId="3794AED4" w14:textId="77777777" w:rsidR="00FB496F" w:rsidRDefault="003C7ED9">
            <w:pPr>
              <w:numPr>
                <w:ilvl w:val="0"/>
                <w:numId w:val="3"/>
              </w:numPr>
              <w:rPr>
                <w:color w:val="38761D"/>
                <w:highlight w:val="white"/>
              </w:rPr>
            </w:pPr>
            <w:r>
              <w:rPr>
                <w:color w:val="38761D"/>
                <w:highlight w:val="white"/>
              </w:rPr>
              <w:t>In an Alert level 2 school environment, this means children, young people, and staff maintaining a physical distance so that the</w:t>
            </w:r>
            <w:r>
              <w:rPr>
                <w:color w:val="38761D"/>
                <w:highlight w:val="white"/>
              </w:rPr>
              <w:t xml:space="preserve">y are not breathing on or touching each other. There does not need to be a specific measurement but where practicable 1m should be used as a guide, particularly between adults. </w:t>
            </w:r>
          </w:p>
          <w:p w14:paraId="5E03BF46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38761D"/>
                <w:highlight w:val="white"/>
              </w:rPr>
            </w:pPr>
            <w:r>
              <w:rPr>
                <w:color w:val="38761D"/>
                <w:highlight w:val="white"/>
              </w:rPr>
              <w:t>Physical education classes and break time activities can include access to spo</w:t>
            </w:r>
            <w:r>
              <w:rPr>
                <w:color w:val="38761D"/>
                <w:highlight w:val="white"/>
              </w:rPr>
              <w:t>rts equipment including playgrounds but hygiene practice should be observed after playing with equipment.</w:t>
            </w:r>
          </w:p>
          <w:p w14:paraId="50CDCC7A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38761D"/>
                <w:highlight w:val="white"/>
              </w:rPr>
            </w:pPr>
            <w:r>
              <w:rPr>
                <w:b/>
                <w:color w:val="38761D"/>
                <w:highlight w:val="white"/>
              </w:rPr>
              <w:t xml:space="preserve">Cultural activities </w:t>
            </w:r>
            <w:r>
              <w:rPr>
                <w:color w:val="38761D"/>
                <w:highlight w:val="white"/>
              </w:rPr>
              <w:t>-</w:t>
            </w:r>
            <w:r>
              <w:rPr>
                <w:b/>
                <w:color w:val="38761D"/>
                <w:highlight w:val="white"/>
              </w:rPr>
              <w:t xml:space="preserve"> </w:t>
            </w:r>
            <w:r>
              <w:rPr>
                <w:color w:val="38761D"/>
                <w:highlight w:val="white"/>
              </w:rPr>
              <w:t>practices and rehearsals will be able to go ahead (note the physical distancing recommendation of 1 metre distance where practic</w:t>
            </w:r>
            <w:r>
              <w:rPr>
                <w:color w:val="38761D"/>
                <w:highlight w:val="white"/>
              </w:rPr>
              <w:t xml:space="preserve">able, for singing and wind instruments). </w:t>
            </w:r>
            <w:r>
              <w:rPr>
                <w:b/>
                <w:color w:val="38761D"/>
                <w:highlight w:val="white"/>
              </w:rPr>
              <w:t>Kapa Haka and Choir</w:t>
            </w:r>
          </w:p>
          <w:p w14:paraId="022A3B51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b/>
                <w:color w:val="38761D"/>
                <w:highlight w:val="white"/>
              </w:rPr>
            </w:pPr>
            <w:r>
              <w:rPr>
                <w:color w:val="38761D"/>
                <w:highlight w:val="white"/>
              </w:rPr>
              <w:t>There are no restrictions on groups of children and students mixing with others on site.</w:t>
            </w:r>
          </w:p>
        </w:tc>
      </w:tr>
      <w:tr w:rsidR="00FB496F" w14:paraId="3CDC84B8" w14:textId="77777777">
        <w:trPr>
          <w:trHeight w:val="420"/>
        </w:trPr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E83A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before="240"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Playgrounds can be used at Alert Level 2 in schools – wash hands before and after use.</w:t>
            </w:r>
          </w:p>
          <w:p w14:paraId="0C07A9B4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Students do not ha</w:t>
            </w:r>
            <w:r>
              <w:rPr>
                <w:color w:val="FF0000"/>
                <w:highlight w:val="white"/>
              </w:rPr>
              <w:t>ve have to sit in assigned seats</w:t>
            </w:r>
          </w:p>
          <w:p w14:paraId="1D060D73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after="240"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The normal curriculum programme will resume, including music tutors, special education support, language and other specialists. 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AAF4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FF"/>
              </w:rPr>
            </w:pPr>
            <w:r>
              <w:rPr>
                <w:color w:val="0000FF"/>
                <w:highlight w:val="white"/>
              </w:rPr>
              <w:t>We have supplies of Hand sanitiser, disinfectant, toilet paper, paper towels, cloths</w:t>
            </w:r>
          </w:p>
          <w:p w14:paraId="5B3112A1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FF"/>
                <w:highlight w:val="white"/>
              </w:rPr>
            </w:pPr>
            <w:r>
              <w:rPr>
                <w:color w:val="0000FF"/>
                <w:highlight w:val="white"/>
              </w:rPr>
              <w:t>Ensure everyone is familiar with the plan</w:t>
            </w:r>
          </w:p>
          <w:p w14:paraId="04A488FA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FF"/>
                <w:highlight w:val="white"/>
              </w:rPr>
            </w:pPr>
            <w:r>
              <w:rPr>
                <w:color w:val="0000FF"/>
                <w:highlight w:val="white"/>
              </w:rPr>
              <w:t xml:space="preserve">Signage explaining expectations in every space and around the school </w:t>
            </w:r>
          </w:p>
          <w:p w14:paraId="3727942C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FF"/>
                <w:highlight w:val="white"/>
              </w:rPr>
            </w:pPr>
            <w:r>
              <w:rPr>
                <w:color w:val="0000FF"/>
                <w:highlight w:val="white"/>
              </w:rPr>
              <w:t xml:space="preserve">All public health advice and guidance and procedures in the Alert Level 2 plan. </w:t>
            </w:r>
          </w:p>
          <w:p w14:paraId="046C1C0D" w14:textId="77777777" w:rsidR="00FB496F" w:rsidRDefault="003C7ED9">
            <w:pPr>
              <w:widowControl w:val="0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In case of a possible COVID -19 case at DF</w:t>
            </w:r>
          </w:p>
          <w:p w14:paraId="427CDDD0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FF"/>
                <w:highlight w:val="white"/>
              </w:rPr>
            </w:pPr>
            <w:r>
              <w:rPr>
                <w:color w:val="0000FF"/>
                <w:highlight w:val="white"/>
              </w:rPr>
              <w:t xml:space="preserve">Any notification will be referred to MOH, </w:t>
            </w:r>
          </w:p>
          <w:p w14:paraId="4B564C27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FF"/>
                <w:highlight w:val="white"/>
              </w:rPr>
            </w:pPr>
            <w:r>
              <w:rPr>
                <w:color w:val="0000FF"/>
                <w:highlight w:val="white"/>
              </w:rPr>
              <w:t xml:space="preserve">Affected individuals (had contact with the person) would be told initially as well as the BOT Chair. </w:t>
            </w:r>
          </w:p>
          <w:p w14:paraId="48B45AF8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FF"/>
                <w:highlight w:val="white"/>
              </w:rPr>
            </w:pPr>
            <w:r>
              <w:rPr>
                <w:color w:val="0000FF"/>
                <w:highlight w:val="white"/>
              </w:rPr>
              <w:t>We would  follow MOH  advice.</w:t>
            </w:r>
          </w:p>
          <w:p w14:paraId="4A12BE06" w14:textId="77777777" w:rsidR="00FB496F" w:rsidRDefault="003C7ED9">
            <w:pPr>
              <w:widowControl w:val="0"/>
              <w:numPr>
                <w:ilvl w:val="0"/>
                <w:numId w:val="3"/>
              </w:numPr>
              <w:spacing w:after="240" w:line="240" w:lineRule="auto"/>
              <w:rPr>
                <w:color w:val="0000FF"/>
                <w:highlight w:val="white"/>
              </w:rPr>
            </w:pPr>
            <w:r>
              <w:rPr>
                <w:color w:val="0000FF"/>
                <w:highlight w:val="white"/>
              </w:rPr>
              <w:t>Upon advice from the local medical officer or health, any educational facilities connected to a confirmed or probable case o</w:t>
            </w:r>
            <w:r>
              <w:rPr>
                <w:color w:val="0000FF"/>
                <w:highlight w:val="white"/>
              </w:rPr>
              <w:t xml:space="preserve">f COVID-19 must close on an individual or group basis for 72 hours to allow contact tracing, and then potentially for a further 14 days. </w:t>
            </w:r>
            <w:r>
              <w:rPr>
                <w:color w:val="0000FF"/>
                <w:highlight w:val="white"/>
              </w:rPr>
              <w:tab/>
            </w:r>
          </w:p>
        </w:tc>
        <w:tc>
          <w:tcPr>
            <w:tcW w:w="50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D587" w14:textId="77777777" w:rsidR="00FB496F" w:rsidRDefault="00FB496F">
            <w:pPr>
              <w:widowControl w:val="0"/>
              <w:spacing w:line="240" w:lineRule="auto"/>
              <w:rPr>
                <w:b/>
                <w:color w:val="202020"/>
                <w:highlight w:val="white"/>
              </w:rPr>
            </w:pPr>
          </w:p>
        </w:tc>
      </w:tr>
    </w:tbl>
    <w:p w14:paraId="72DC572A" w14:textId="77777777" w:rsidR="00FB496F" w:rsidRDefault="00FB496F"/>
    <w:p w14:paraId="0A08DBAD" w14:textId="77777777" w:rsidR="00FB496F" w:rsidRDefault="00FB496F">
      <w:pPr>
        <w:ind w:left="720"/>
        <w:rPr>
          <w:color w:val="222222"/>
          <w:sz w:val="24"/>
          <w:szCs w:val="24"/>
        </w:rPr>
      </w:pPr>
    </w:p>
    <w:p w14:paraId="10E0213D" w14:textId="77777777" w:rsidR="00FB496F" w:rsidRDefault="00FB496F">
      <w:pPr>
        <w:widowControl w:val="0"/>
        <w:spacing w:before="240" w:after="200" w:line="240" w:lineRule="auto"/>
        <w:rPr>
          <w:i/>
          <w:sz w:val="20"/>
          <w:szCs w:val="20"/>
        </w:rPr>
      </w:pPr>
    </w:p>
    <w:p w14:paraId="0167ED24" w14:textId="77777777" w:rsidR="00FB496F" w:rsidRDefault="00FB496F">
      <w:pPr>
        <w:shd w:val="clear" w:color="auto" w:fill="FFFFFF"/>
        <w:spacing w:before="200" w:after="200"/>
        <w:ind w:left="720"/>
        <w:rPr>
          <w:i/>
          <w:sz w:val="20"/>
          <w:szCs w:val="20"/>
        </w:rPr>
      </w:pPr>
    </w:p>
    <w:sectPr w:rsidR="00FB496F">
      <w:pgSz w:w="16838" w:h="11906" w:orient="landscape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02A77"/>
    <w:multiLevelType w:val="multilevel"/>
    <w:tmpl w:val="AE02F4C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8C507D"/>
    <w:multiLevelType w:val="multilevel"/>
    <w:tmpl w:val="2708E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296904"/>
    <w:multiLevelType w:val="multilevel"/>
    <w:tmpl w:val="061A6EA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6F"/>
    <w:rsid w:val="003C7ED9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1A1A"/>
  <w15:docId w15:val="{9F0E8E5C-E583-4E4E-8004-1F095827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Marshall</dc:creator>
  <cp:lastModifiedBy>Debbie Marshall</cp:lastModifiedBy>
  <cp:revision>2</cp:revision>
  <dcterms:created xsi:type="dcterms:W3CDTF">2021-03-07T02:20:00Z</dcterms:created>
  <dcterms:modified xsi:type="dcterms:W3CDTF">2021-03-07T02:20:00Z</dcterms:modified>
</cp:coreProperties>
</file>